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58C" w:rsidRPr="00463C8B" w:rsidRDefault="00EE458C" w:rsidP="00EE458C">
      <w:pPr>
        <w:ind w:left="360"/>
        <w:jc w:val="center"/>
        <w:rPr>
          <w:u w:val="single"/>
        </w:rPr>
      </w:pPr>
      <w:r w:rsidRPr="00463C8B">
        <w:rPr>
          <w:u w:val="single"/>
        </w:rPr>
        <w:t>Village of South River</w:t>
      </w:r>
    </w:p>
    <w:p w:rsidR="00EE458C" w:rsidRPr="00463C8B" w:rsidRDefault="00EE458C" w:rsidP="00EE458C">
      <w:pPr>
        <w:ind w:left="360"/>
        <w:jc w:val="center"/>
        <w:rPr>
          <w:u w:val="single"/>
        </w:rPr>
      </w:pPr>
      <w:r w:rsidRPr="00463C8B">
        <w:rPr>
          <w:u w:val="single"/>
        </w:rPr>
        <w:t>Council Meeting –</w:t>
      </w:r>
      <w:r>
        <w:rPr>
          <w:u w:val="single"/>
        </w:rPr>
        <w:t xml:space="preserve"> </w:t>
      </w:r>
      <w:r>
        <w:rPr>
          <w:u w:val="single"/>
        </w:rPr>
        <w:t>April 13</w:t>
      </w:r>
      <w:r>
        <w:rPr>
          <w:u w:val="single"/>
        </w:rPr>
        <w:t>, 2015</w:t>
      </w:r>
    </w:p>
    <w:p w:rsidR="00EE458C" w:rsidRPr="00385E18" w:rsidRDefault="00EE458C" w:rsidP="00EE458C">
      <w:pPr>
        <w:ind w:left="360"/>
        <w:jc w:val="center"/>
      </w:pPr>
    </w:p>
    <w:p w:rsidR="00EE458C" w:rsidRDefault="00EE458C" w:rsidP="00EE458C">
      <w:pPr>
        <w:ind w:left="360"/>
        <w:jc w:val="both"/>
      </w:pPr>
      <w:r w:rsidRPr="00385E18">
        <w:t>The meeting of the Council of the Village of South River was held on Monday,</w:t>
      </w:r>
      <w:r>
        <w:t xml:space="preserve"> </w:t>
      </w:r>
      <w:r>
        <w:t>April 13</w:t>
      </w:r>
      <w:r>
        <w:t>, 2015</w:t>
      </w:r>
      <w:r w:rsidRPr="00385E18">
        <w:t xml:space="preserve"> in the South River Council Chambers. A quorum was present. In attendance</w:t>
      </w:r>
      <w:r>
        <w:t xml:space="preserve"> were</w:t>
      </w:r>
      <w:r w:rsidRPr="00385E18">
        <w:t xml:space="preserve"> Mayo</w:t>
      </w:r>
      <w:r>
        <w:t>r Coleman, Councillors Sewell</w:t>
      </w:r>
      <w:r>
        <w:t>, Smith</w:t>
      </w:r>
      <w:r>
        <w:t xml:space="preserve"> and Mahon.</w:t>
      </w:r>
    </w:p>
    <w:p w:rsidR="00EE458C" w:rsidRDefault="00EE458C" w:rsidP="00EE458C">
      <w:pPr>
        <w:ind w:left="360"/>
        <w:jc w:val="both"/>
      </w:pPr>
    </w:p>
    <w:p w:rsidR="00EE458C" w:rsidRDefault="00EE458C" w:rsidP="00EE458C">
      <w:pPr>
        <w:ind w:left="360"/>
        <w:jc w:val="both"/>
      </w:pPr>
      <w:r>
        <w:t xml:space="preserve">Councillor </w:t>
      </w:r>
      <w:r>
        <w:t>Brandt</w:t>
      </w:r>
      <w:r>
        <w:t xml:space="preserve"> was absent with notice.</w:t>
      </w:r>
    </w:p>
    <w:p w:rsidR="00EE458C" w:rsidRDefault="00EE458C" w:rsidP="00EE458C">
      <w:pPr>
        <w:jc w:val="both"/>
      </w:pPr>
    </w:p>
    <w:p w:rsidR="00EE458C" w:rsidRDefault="00EE458C" w:rsidP="00EE458C">
      <w:pPr>
        <w:jc w:val="both"/>
      </w:pPr>
      <w:r w:rsidRPr="008A6E7B">
        <w:rPr>
          <w:b/>
          <w:u w:val="single"/>
        </w:rPr>
        <w:t>Staff in Attendance</w:t>
      </w:r>
      <w:r>
        <w:t xml:space="preserve">: </w:t>
      </w:r>
      <w:r>
        <w:tab/>
      </w:r>
      <w:r>
        <w:tab/>
      </w:r>
      <w:r>
        <w:t>Susan L. Arnold, Clerk Administrator</w:t>
      </w:r>
    </w:p>
    <w:p w:rsidR="00EE458C" w:rsidRDefault="00EE458C" w:rsidP="00EE458C">
      <w:pPr>
        <w:jc w:val="both"/>
      </w:pPr>
      <w:r>
        <w:tab/>
      </w:r>
      <w:r>
        <w:tab/>
      </w:r>
      <w:r>
        <w:tab/>
      </w:r>
      <w:r>
        <w:tab/>
      </w:r>
      <w:r>
        <w:tab/>
      </w:r>
      <w:r>
        <w:tab/>
      </w:r>
      <w:r>
        <w:tab/>
      </w:r>
      <w:r>
        <w:tab/>
      </w:r>
    </w:p>
    <w:p w:rsidR="00EE458C" w:rsidRDefault="00EE458C" w:rsidP="00EE458C">
      <w:pPr>
        <w:jc w:val="both"/>
      </w:pPr>
      <w:r w:rsidRPr="008A6E7B">
        <w:rPr>
          <w:b/>
          <w:u w:val="single"/>
        </w:rPr>
        <w:t>Public in Attendance</w:t>
      </w:r>
      <w:r>
        <w:t xml:space="preserve">: </w:t>
      </w:r>
      <w:r>
        <w:tab/>
      </w:r>
      <w:r>
        <w:t>Risto Maki, Fire Chief</w:t>
      </w:r>
    </w:p>
    <w:p w:rsidR="00EE458C" w:rsidRDefault="00EE458C" w:rsidP="00EE458C">
      <w:pPr>
        <w:jc w:val="both"/>
      </w:pPr>
      <w:r>
        <w:tab/>
      </w:r>
      <w:r>
        <w:tab/>
      </w:r>
      <w:r>
        <w:tab/>
      </w:r>
      <w:r>
        <w:tab/>
        <w:t>Bart Wood, Public Works Chief Operator</w:t>
      </w:r>
    </w:p>
    <w:p w:rsidR="00EE458C" w:rsidRDefault="00EE458C" w:rsidP="00EE458C">
      <w:pPr>
        <w:jc w:val="both"/>
      </w:pPr>
      <w:r>
        <w:tab/>
      </w:r>
      <w:r>
        <w:tab/>
      </w:r>
      <w:r>
        <w:tab/>
      </w:r>
      <w:r>
        <w:tab/>
        <w:t>Kathryn Boyle, Almaguin News</w:t>
      </w:r>
    </w:p>
    <w:p w:rsidR="00EE458C" w:rsidRDefault="00EE458C" w:rsidP="00EE458C">
      <w:pPr>
        <w:ind w:left="360"/>
        <w:rPr>
          <w:b/>
        </w:rPr>
      </w:pPr>
    </w:p>
    <w:p w:rsidR="00EE458C" w:rsidRPr="007F51EB" w:rsidRDefault="00EE458C" w:rsidP="00EE458C">
      <w:pPr>
        <w:pStyle w:val="ListParagraph"/>
        <w:numPr>
          <w:ilvl w:val="0"/>
          <w:numId w:val="1"/>
        </w:numPr>
      </w:pPr>
      <w:r w:rsidRPr="00EE20DA">
        <w:rPr>
          <w:b/>
        </w:rPr>
        <w:t>Call to Order</w:t>
      </w:r>
      <w:r w:rsidRPr="007F51EB">
        <w:t xml:space="preserve"> – South River Council Chambers </w:t>
      </w:r>
    </w:p>
    <w:p w:rsidR="00EE458C" w:rsidRPr="007F51EB" w:rsidRDefault="00EE458C" w:rsidP="00EE458C"/>
    <w:p w:rsidR="00EE458C" w:rsidRDefault="00EE458C" w:rsidP="00EE458C">
      <w:pPr>
        <w:ind w:left="360"/>
      </w:pPr>
      <w:r w:rsidRPr="007F51EB">
        <w:rPr>
          <w:b/>
        </w:rPr>
        <w:t>2.</w:t>
      </w:r>
      <w:r w:rsidRPr="007F51EB">
        <w:tab/>
      </w:r>
      <w:r w:rsidRPr="007F51EB">
        <w:rPr>
          <w:b/>
        </w:rPr>
        <w:t>Declaration of Pecuniary Interest and General Nature Thereof-</w:t>
      </w:r>
      <w:r w:rsidRPr="007F51EB">
        <w:t xml:space="preserve"> </w:t>
      </w:r>
      <w:r>
        <w:t>None Declared</w:t>
      </w:r>
    </w:p>
    <w:p w:rsidR="00EE458C" w:rsidRPr="007F51EB" w:rsidRDefault="00EE458C" w:rsidP="00EE458C">
      <w:pPr>
        <w:ind w:left="360"/>
      </w:pPr>
    </w:p>
    <w:p w:rsidR="00EE458C" w:rsidRDefault="00EE458C" w:rsidP="00EE458C">
      <w:pPr>
        <w:pStyle w:val="ListParagraph"/>
        <w:numPr>
          <w:ilvl w:val="0"/>
          <w:numId w:val="3"/>
        </w:numPr>
        <w:rPr>
          <w:b/>
        </w:rPr>
      </w:pPr>
      <w:r w:rsidRPr="007C7D28">
        <w:rPr>
          <w:b/>
        </w:rPr>
        <w:t xml:space="preserve">Guests and Deputations- </w:t>
      </w:r>
    </w:p>
    <w:p w:rsidR="00EE458C" w:rsidRDefault="00EE458C" w:rsidP="00EE458C">
      <w:pPr>
        <w:pStyle w:val="ListParagraph"/>
        <w:rPr>
          <w:b/>
        </w:rPr>
      </w:pPr>
      <w:r>
        <w:rPr>
          <w:b/>
        </w:rPr>
        <w:t xml:space="preserve">Council had invited both the Fire Chief and the Public Works Chief Operator to discuss the suggestion of using the hydrant located near the water treatment plant. </w:t>
      </w:r>
    </w:p>
    <w:p w:rsidR="00EE458C" w:rsidRDefault="00EE458C" w:rsidP="00EE458C">
      <w:pPr>
        <w:pStyle w:val="ListParagraph"/>
        <w:rPr>
          <w:b/>
        </w:rPr>
      </w:pPr>
    </w:p>
    <w:p w:rsidR="00EE458C" w:rsidRDefault="00EE458C" w:rsidP="00EE458C">
      <w:pPr>
        <w:pStyle w:val="ListParagraph"/>
        <w:rPr>
          <w:b/>
        </w:rPr>
      </w:pPr>
      <w:r>
        <w:rPr>
          <w:b/>
        </w:rPr>
        <w:t>The Fire Chief advised that the fire department uses five (5) hydrants for training. These selected hydrants have the least impact on the water distribution system. The hydrant closest to the water treatment plant is not one of the designated hydrants as its use has resulted in a boil water advisory because being so close is hard on the plant as volunteer</w:t>
      </w:r>
      <w:r w:rsidR="00A339BC">
        <w:rPr>
          <w:b/>
        </w:rPr>
        <w:t>s learn to operate the hydrant.</w:t>
      </w:r>
    </w:p>
    <w:p w:rsidR="00A339BC" w:rsidRDefault="00A339BC" w:rsidP="00EE458C">
      <w:pPr>
        <w:pStyle w:val="ListParagraph"/>
        <w:rPr>
          <w:b/>
        </w:rPr>
      </w:pPr>
    </w:p>
    <w:p w:rsidR="00A339BC" w:rsidRDefault="00A339BC" w:rsidP="00EE458C">
      <w:pPr>
        <w:pStyle w:val="ListParagraph"/>
        <w:rPr>
          <w:b/>
        </w:rPr>
      </w:pPr>
      <w:r>
        <w:rPr>
          <w:b/>
        </w:rPr>
        <w:t xml:space="preserve">The hydrant in the hall is used for training once or twice a year. </w:t>
      </w:r>
    </w:p>
    <w:p w:rsidR="00EE458C" w:rsidRDefault="00EE458C" w:rsidP="00EE458C">
      <w:pPr>
        <w:pStyle w:val="ListParagraph"/>
        <w:rPr>
          <w:b/>
        </w:rPr>
      </w:pPr>
    </w:p>
    <w:p w:rsidR="00EE458C" w:rsidRDefault="00EE458C" w:rsidP="00EE458C">
      <w:pPr>
        <w:pStyle w:val="ListParagraph"/>
        <w:rPr>
          <w:b/>
        </w:rPr>
      </w:pPr>
      <w:r>
        <w:rPr>
          <w:b/>
        </w:rPr>
        <w:t>Council suggested placing a hydrant into the river. The Fire Chief said that was certainly possible and several locations have already been identified. The cost would average about $2,500 per hydrant. By using the water directly from the river this would result in not using treated water for fire suppression.</w:t>
      </w:r>
    </w:p>
    <w:p w:rsidR="00EE458C" w:rsidRDefault="00EE458C" w:rsidP="00EE458C">
      <w:pPr>
        <w:pStyle w:val="ListParagraph"/>
        <w:rPr>
          <w:b/>
        </w:rPr>
      </w:pPr>
    </w:p>
    <w:p w:rsidR="00EE458C" w:rsidRDefault="00EE458C" w:rsidP="00EE458C">
      <w:pPr>
        <w:pStyle w:val="ListParagraph"/>
        <w:rPr>
          <w:b/>
        </w:rPr>
      </w:pPr>
      <w:r>
        <w:rPr>
          <w:b/>
        </w:rPr>
        <w:t xml:space="preserve">The Fire Chief also mentioned a notification system it is exploring which could be used to notify residents in a particular area if the water had been stirred up due to a fire call or training. </w:t>
      </w:r>
    </w:p>
    <w:p w:rsidR="00A339BC" w:rsidRDefault="00A339BC" w:rsidP="00EE458C">
      <w:pPr>
        <w:pStyle w:val="ListParagraph"/>
        <w:rPr>
          <w:b/>
        </w:rPr>
      </w:pPr>
    </w:p>
    <w:p w:rsidR="00A339BC" w:rsidRDefault="00A339BC" w:rsidP="00EE458C">
      <w:pPr>
        <w:pStyle w:val="ListParagraph"/>
        <w:rPr>
          <w:b/>
        </w:rPr>
      </w:pPr>
      <w:r>
        <w:rPr>
          <w:b/>
        </w:rPr>
        <w:t xml:space="preserve">The Fire Chief asked how many of the fire hydrants had been frozen during the extreme winter weather. Of the sixty-six hydrants five had been frozen and four had been thawed. </w:t>
      </w:r>
    </w:p>
    <w:p w:rsidR="00A339BC" w:rsidRDefault="00A339BC" w:rsidP="00EE458C">
      <w:pPr>
        <w:pStyle w:val="ListParagraph"/>
        <w:rPr>
          <w:b/>
        </w:rPr>
      </w:pPr>
    </w:p>
    <w:p w:rsidR="00A339BC" w:rsidRDefault="00A339BC" w:rsidP="00EE458C">
      <w:pPr>
        <w:pStyle w:val="ListParagraph"/>
        <w:rPr>
          <w:b/>
        </w:rPr>
      </w:pPr>
      <w:r>
        <w:rPr>
          <w:b/>
        </w:rPr>
        <w:t>The Public Works Chief Operator provided Council with an update of the continuous efforts being made to restore water to properties or to provide a temporary water service until such a time as the water lines thaw. Council thanked the public works staff for all their efforts during this crisis. It was a winter never before experienced in this area or in many other areas in the province where municipal water is distributed.</w:t>
      </w:r>
    </w:p>
    <w:p w:rsidR="00EE458C" w:rsidRPr="007F51EB" w:rsidRDefault="00EE458C" w:rsidP="00EE458C">
      <w:pPr>
        <w:pStyle w:val="ListParagraph"/>
        <w:rPr>
          <w:b/>
        </w:rPr>
      </w:pPr>
    </w:p>
    <w:p w:rsidR="00EE458C" w:rsidRDefault="00EE458C" w:rsidP="00EE458C">
      <w:pPr>
        <w:ind w:left="360"/>
      </w:pPr>
      <w:r w:rsidRPr="007F51EB">
        <w:rPr>
          <w:b/>
        </w:rPr>
        <w:t>4.</w:t>
      </w:r>
      <w:r w:rsidRPr="007F51EB">
        <w:tab/>
      </w:r>
      <w:r w:rsidRPr="007F51EB">
        <w:rPr>
          <w:b/>
        </w:rPr>
        <w:t>Adoption of Minutes</w:t>
      </w:r>
      <w:r w:rsidRPr="007F51EB">
        <w:t xml:space="preserve"> </w:t>
      </w:r>
    </w:p>
    <w:p w:rsidR="00EE458C" w:rsidRPr="00EE20DA" w:rsidRDefault="004163E2" w:rsidP="00EE458C">
      <w:pPr>
        <w:ind w:left="360"/>
      </w:pPr>
      <w:r>
        <w:t>100</w:t>
      </w:r>
      <w:r w:rsidR="00EE458C" w:rsidRPr="00EE20DA">
        <w:t>-2015</w:t>
      </w:r>
      <w:r w:rsidR="00EE458C" w:rsidRPr="00EE20DA">
        <w:tab/>
      </w:r>
      <w:r w:rsidR="00EE458C">
        <w:t>Mahon</w:t>
      </w:r>
      <w:r>
        <w:t>/</w:t>
      </w:r>
      <w:r w:rsidRPr="004163E2">
        <w:t xml:space="preserve"> </w:t>
      </w:r>
      <w:r w:rsidRPr="00EE20DA">
        <w:t>Sewell</w:t>
      </w:r>
    </w:p>
    <w:p w:rsidR="00EE458C" w:rsidRDefault="00EE458C" w:rsidP="00EE458C">
      <w:pPr>
        <w:ind w:left="360"/>
        <w:rPr>
          <w:b/>
        </w:rPr>
      </w:pPr>
      <w:r>
        <w:rPr>
          <w:b/>
        </w:rPr>
        <w:t xml:space="preserve">BE IT RESOLVED THAT this Council of the Village of South River does hereby accept the minutes of Monday, </w:t>
      </w:r>
      <w:r w:rsidR="004163E2">
        <w:rPr>
          <w:b/>
        </w:rPr>
        <w:t>March</w:t>
      </w:r>
      <w:r>
        <w:rPr>
          <w:b/>
        </w:rPr>
        <w:t xml:space="preserve"> 23, 2015, as printed, and Tuesday, </w:t>
      </w:r>
      <w:r w:rsidR="004163E2">
        <w:rPr>
          <w:b/>
        </w:rPr>
        <w:t>March</w:t>
      </w:r>
      <w:r>
        <w:rPr>
          <w:b/>
        </w:rPr>
        <w:t xml:space="preserve"> 24, 2015, as printed.</w:t>
      </w:r>
    </w:p>
    <w:p w:rsidR="00EE458C" w:rsidRPr="00EE20DA" w:rsidRDefault="00EE458C" w:rsidP="00EE458C">
      <w:pPr>
        <w:ind w:left="360"/>
        <w:jc w:val="right"/>
        <w:rPr>
          <w:u w:val="single"/>
        </w:rPr>
      </w:pPr>
      <w:r>
        <w:rPr>
          <w:u w:val="single"/>
        </w:rPr>
        <w:t>Carried</w:t>
      </w:r>
    </w:p>
    <w:p w:rsidR="00EE458C" w:rsidRPr="007F51EB" w:rsidRDefault="00EE458C" w:rsidP="00EE458C">
      <w:pPr>
        <w:ind w:left="360"/>
      </w:pPr>
      <w:r w:rsidRPr="007F51EB">
        <w:rPr>
          <w:b/>
        </w:rPr>
        <w:tab/>
      </w:r>
    </w:p>
    <w:p w:rsidR="00EE458C" w:rsidRDefault="00EE458C" w:rsidP="00EE458C">
      <w:pPr>
        <w:ind w:left="360"/>
        <w:rPr>
          <w:b/>
        </w:rPr>
      </w:pPr>
      <w:r w:rsidRPr="007F51EB">
        <w:rPr>
          <w:b/>
        </w:rPr>
        <w:t>5.</w:t>
      </w:r>
      <w:r w:rsidRPr="007F51EB">
        <w:tab/>
      </w:r>
      <w:r w:rsidRPr="007F51EB">
        <w:rPr>
          <w:b/>
        </w:rPr>
        <w:t xml:space="preserve">Accounts </w:t>
      </w:r>
    </w:p>
    <w:p w:rsidR="00EE458C" w:rsidRDefault="004163E2" w:rsidP="00EE458C">
      <w:pPr>
        <w:ind w:left="360"/>
      </w:pPr>
      <w:r>
        <w:t>101</w:t>
      </w:r>
      <w:r w:rsidR="00EE458C">
        <w:t>-2015</w:t>
      </w:r>
      <w:r w:rsidR="00EE458C">
        <w:tab/>
        <w:t>Mahon</w:t>
      </w:r>
      <w:r>
        <w:t>/Smith</w:t>
      </w:r>
    </w:p>
    <w:p w:rsidR="00EE458C" w:rsidRDefault="00EE458C" w:rsidP="00EE458C">
      <w:pPr>
        <w:ind w:left="360"/>
        <w:rPr>
          <w:b/>
        </w:rPr>
      </w:pPr>
      <w:r>
        <w:rPr>
          <w:b/>
        </w:rPr>
        <w:t>BE IT RESOLVED THAT the Council of the Village of South River does hereby receive the following reports from the Treasurer:</w:t>
      </w:r>
    </w:p>
    <w:p w:rsidR="00EE458C" w:rsidRDefault="00EE458C" w:rsidP="00EE458C">
      <w:pPr>
        <w:pStyle w:val="ListParagraph"/>
        <w:numPr>
          <w:ilvl w:val="0"/>
          <w:numId w:val="2"/>
        </w:numPr>
        <w:rPr>
          <w:b/>
        </w:rPr>
      </w:pPr>
      <w:r>
        <w:rPr>
          <w:b/>
        </w:rPr>
        <w:lastRenderedPageBreak/>
        <w:t>Income</w:t>
      </w:r>
      <w:r w:rsidR="004163E2">
        <w:rPr>
          <w:b/>
        </w:rPr>
        <w:t xml:space="preserve"> S</w:t>
      </w:r>
      <w:r>
        <w:rPr>
          <w:b/>
        </w:rPr>
        <w:t xml:space="preserve">tatement to </w:t>
      </w:r>
      <w:r w:rsidR="004163E2">
        <w:rPr>
          <w:b/>
        </w:rPr>
        <w:t>April 10</w:t>
      </w:r>
      <w:r>
        <w:rPr>
          <w:b/>
        </w:rPr>
        <w:t>, 2015;</w:t>
      </w:r>
    </w:p>
    <w:p w:rsidR="00EE458C" w:rsidRDefault="00EE458C" w:rsidP="00EE458C">
      <w:pPr>
        <w:pStyle w:val="ListParagraph"/>
        <w:numPr>
          <w:ilvl w:val="0"/>
          <w:numId w:val="2"/>
        </w:numPr>
        <w:rPr>
          <w:b/>
        </w:rPr>
      </w:pPr>
      <w:r>
        <w:rPr>
          <w:b/>
        </w:rPr>
        <w:t xml:space="preserve">Cheques to </w:t>
      </w:r>
      <w:r w:rsidR="004163E2">
        <w:rPr>
          <w:b/>
        </w:rPr>
        <w:t>March 27</w:t>
      </w:r>
      <w:r>
        <w:rPr>
          <w:b/>
        </w:rPr>
        <w:t xml:space="preserve">, 2015; and </w:t>
      </w:r>
    </w:p>
    <w:p w:rsidR="00EE458C" w:rsidRPr="00EE20DA" w:rsidRDefault="00EE458C" w:rsidP="00EE458C">
      <w:pPr>
        <w:pStyle w:val="ListParagraph"/>
        <w:ind w:left="360"/>
        <w:jc w:val="right"/>
        <w:rPr>
          <w:u w:val="single"/>
        </w:rPr>
      </w:pPr>
      <w:r w:rsidRPr="00EE20DA">
        <w:rPr>
          <w:u w:val="single"/>
        </w:rPr>
        <w:t>Carried</w:t>
      </w:r>
    </w:p>
    <w:p w:rsidR="00EE458C" w:rsidRPr="003513A1" w:rsidRDefault="00EE458C" w:rsidP="00EE458C">
      <w:r>
        <w:rPr>
          <w:b/>
        </w:rPr>
        <w:tab/>
      </w:r>
    </w:p>
    <w:p w:rsidR="00EE458C" w:rsidRPr="007F51EB" w:rsidRDefault="00EE458C" w:rsidP="00EE458C">
      <w:pPr>
        <w:ind w:left="360"/>
      </w:pPr>
      <w:r w:rsidRPr="007F51EB">
        <w:rPr>
          <w:b/>
        </w:rPr>
        <w:t>6.</w:t>
      </w:r>
      <w:r w:rsidRPr="007F51EB">
        <w:tab/>
        <w:t xml:space="preserve">      </w:t>
      </w:r>
      <w:r w:rsidRPr="007F51EB">
        <w:rPr>
          <w:b/>
        </w:rPr>
        <w:t xml:space="preserve">Reports from Municipal Staff and/or Committees </w:t>
      </w:r>
    </w:p>
    <w:p w:rsidR="00EE458C" w:rsidRDefault="004163E2" w:rsidP="00EE458C">
      <w:pPr>
        <w:ind w:left="360"/>
      </w:pPr>
      <w:r>
        <w:t>102-2015</w:t>
      </w:r>
      <w:r>
        <w:tab/>
      </w:r>
      <w:r w:rsidR="00EE458C">
        <w:t>Sewell</w:t>
      </w:r>
      <w:r>
        <w:t>/Smith</w:t>
      </w:r>
    </w:p>
    <w:p w:rsidR="00EE458C" w:rsidRPr="00EE20DA" w:rsidRDefault="00EE458C" w:rsidP="00EE458C">
      <w:pPr>
        <w:ind w:left="360"/>
        <w:rPr>
          <w:b/>
        </w:rPr>
      </w:pPr>
      <w:r w:rsidRPr="00EE20DA">
        <w:rPr>
          <w:b/>
        </w:rPr>
        <w:t xml:space="preserve">BE IT RESOLVED THAT the Council of the Village of South River </w:t>
      </w:r>
      <w:r w:rsidR="004163E2">
        <w:rPr>
          <w:b/>
        </w:rPr>
        <w:t>has no objection to the zoning application beginning the re-zoning process at Lots 71 &amp; 72 Riverside and will forward this application to the Village’s planner (Wayne Simpson &amp; Associates) for an opinion with all costs from the planner during this process being paid by the applicant.</w:t>
      </w:r>
    </w:p>
    <w:p w:rsidR="00EE458C" w:rsidRPr="00EE20DA" w:rsidRDefault="00EE458C" w:rsidP="00EE458C">
      <w:pPr>
        <w:ind w:left="360"/>
        <w:jc w:val="right"/>
        <w:rPr>
          <w:u w:val="single"/>
        </w:rPr>
      </w:pPr>
      <w:r>
        <w:rPr>
          <w:u w:val="single"/>
        </w:rPr>
        <w:t>Carried</w:t>
      </w:r>
    </w:p>
    <w:p w:rsidR="00EE458C" w:rsidRDefault="00EE458C" w:rsidP="00EE458C">
      <w:r w:rsidRPr="007F51EB">
        <w:rPr>
          <w:b/>
        </w:rPr>
        <w:tab/>
      </w:r>
      <w:r w:rsidRPr="007F51EB">
        <w:rPr>
          <w:b/>
        </w:rPr>
        <w:tab/>
      </w:r>
      <w:r>
        <w:t xml:space="preserve"> </w:t>
      </w:r>
    </w:p>
    <w:p w:rsidR="00EE458C" w:rsidRPr="00EE20DA" w:rsidRDefault="004163E2" w:rsidP="00EE458C">
      <w:pPr>
        <w:ind w:left="360"/>
      </w:pPr>
      <w:r>
        <w:t>103</w:t>
      </w:r>
      <w:r w:rsidR="00EE458C" w:rsidRPr="00EE20DA">
        <w:t>-2015</w:t>
      </w:r>
      <w:r w:rsidR="00EE458C" w:rsidRPr="00EE20DA">
        <w:tab/>
        <w:t>Sewell</w:t>
      </w:r>
      <w:r>
        <w:t>/</w:t>
      </w:r>
      <w:r w:rsidRPr="004163E2">
        <w:t xml:space="preserve"> </w:t>
      </w:r>
      <w:r>
        <w:t>Smith</w:t>
      </w:r>
    </w:p>
    <w:p w:rsidR="00EE458C" w:rsidRDefault="00EE458C" w:rsidP="00EE458C">
      <w:pPr>
        <w:ind w:left="360"/>
        <w:rPr>
          <w:b/>
        </w:rPr>
      </w:pPr>
      <w:proofErr w:type="gramStart"/>
      <w:r>
        <w:rPr>
          <w:b/>
        </w:rPr>
        <w:t>BE</w:t>
      </w:r>
      <w:proofErr w:type="gramEnd"/>
      <w:r>
        <w:rPr>
          <w:b/>
        </w:rPr>
        <w:t xml:space="preserve"> IT RESOLVED THAT the Council of the Village of South River does hereby approve the </w:t>
      </w:r>
      <w:r w:rsidR="004163E2">
        <w:rPr>
          <w:b/>
        </w:rPr>
        <w:t>draft South River Strategic Plan, as presented.</w:t>
      </w:r>
    </w:p>
    <w:p w:rsidR="00EE458C" w:rsidRPr="00EE20DA" w:rsidRDefault="00EE458C" w:rsidP="00EE458C">
      <w:pPr>
        <w:ind w:left="360"/>
        <w:jc w:val="right"/>
        <w:rPr>
          <w:u w:val="single"/>
        </w:rPr>
      </w:pPr>
      <w:r>
        <w:rPr>
          <w:u w:val="single"/>
        </w:rPr>
        <w:t>Carried</w:t>
      </w:r>
    </w:p>
    <w:p w:rsidR="00EE458C" w:rsidRPr="002F39D5" w:rsidRDefault="004163E2" w:rsidP="00EE458C">
      <w:pPr>
        <w:ind w:left="360"/>
      </w:pPr>
      <w:r>
        <w:t>104</w:t>
      </w:r>
      <w:r w:rsidR="00EE458C" w:rsidRPr="002F39D5">
        <w:t>-2015</w:t>
      </w:r>
      <w:r w:rsidR="00EE458C" w:rsidRPr="002F39D5">
        <w:tab/>
        <w:t>Mahon</w:t>
      </w:r>
      <w:r>
        <w:t>/Sewell</w:t>
      </w:r>
    </w:p>
    <w:p w:rsidR="00EE458C" w:rsidRDefault="00EE458C" w:rsidP="00EE458C">
      <w:pPr>
        <w:ind w:left="360"/>
        <w:rPr>
          <w:b/>
        </w:rPr>
      </w:pPr>
      <w:r w:rsidRPr="002F39D5">
        <w:rPr>
          <w:b/>
        </w:rPr>
        <w:t xml:space="preserve">BE IT RESOLVED the Council of the Village of South River does hereby </w:t>
      </w:r>
      <w:r w:rsidR="004163E2">
        <w:rPr>
          <w:b/>
        </w:rPr>
        <w:t>support the proposed renewal rental agreement for the Court Facilities located at the Sundridge-Strong-Joly Arena and Hall in the Sundridge for the next 5 years in the amount $750/day, plus 5% increase per year.</w:t>
      </w:r>
    </w:p>
    <w:p w:rsidR="00EE458C" w:rsidRPr="002F39D5" w:rsidRDefault="00EE458C" w:rsidP="00EE458C">
      <w:pPr>
        <w:ind w:left="360"/>
        <w:jc w:val="right"/>
        <w:rPr>
          <w:u w:val="single"/>
        </w:rPr>
      </w:pPr>
      <w:r>
        <w:rPr>
          <w:u w:val="single"/>
        </w:rPr>
        <w:t>Carried</w:t>
      </w:r>
    </w:p>
    <w:p w:rsidR="00EE458C" w:rsidRDefault="00EE458C" w:rsidP="00EE458C">
      <w:pPr>
        <w:rPr>
          <w:b/>
        </w:rPr>
      </w:pPr>
      <w:r>
        <w:rPr>
          <w:b/>
        </w:rPr>
        <w:t xml:space="preserve">      </w:t>
      </w:r>
    </w:p>
    <w:p w:rsidR="00EE458C" w:rsidRPr="00EE20DA" w:rsidRDefault="00E81057" w:rsidP="00EE458C">
      <w:pPr>
        <w:ind w:left="360"/>
      </w:pPr>
      <w:r>
        <w:t>105-2015</w:t>
      </w:r>
      <w:r>
        <w:tab/>
        <w:t>Mahon/Smith</w:t>
      </w:r>
    </w:p>
    <w:p w:rsidR="00EE458C" w:rsidRDefault="00EE458C" w:rsidP="00EE458C">
      <w:pPr>
        <w:ind w:left="360"/>
        <w:rPr>
          <w:b/>
        </w:rPr>
      </w:pPr>
      <w:r>
        <w:rPr>
          <w:b/>
        </w:rPr>
        <w:t xml:space="preserve">BE IT RESOLVED that the Council of the Village of South River does hereby support, </w:t>
      </w:r>
      <w:r w:rsidR="00E81057">
        <w:rPr>
          <w:b/>
        </w:rPr>
        <w:t>the fire committee resolution #2015-28 and approve the South River Clerk Administrator apply to Infrastructure Ontario for a loan in the amount of $244,000 with a fifteen year term to pay for the new fire tanker truck.</w:t>
      </w:r>
    </w:p>
    <w:p w:rsidR="00EE458C" w:rsidRPr="00EE20DA" w:rsidRDefault="00EE458C" w:rsidP="00EE458C">
      <w:pPr>
        <w:ind w:left="360"/>
        <w:jc w:val="right"/>
        <w:rPr>
          <w:u w:val="single"/>
        </w:rPr>
      </w:pPr>
      <w:r>
        <w:rPr>
          <w:u w:val="single"/>
        </w:rPr>
        <w:t>Carried</w:t>
      </w:r>
    </w:p>
    <w:p w:rsidR="00EE458C" w:rsidRDefault="00EE458C" w:rsidP="00EE458C">
      <w:pPr>
        <w:ind w:left="360"/>
      </w:pPr>
    </w:p>
    <w:p w:rsidR="00EE458C" w:rsidRDefault="00E81057" w:rsidP="00EE458C">
      <w:pPr>
        <w:ind w:left="360"/>
      </w:pPr>
      <w:r>
        <w:t>106</w:t>
      </w:r>
      <w:r w:rsidR="00EE458C">
        <w:t>-2015</w:t>
      </w:r>
      <w:r w:rsidR="00EE458C">
        <w:tab/>
      </w:r>
      <w:r>
        <w:t>Smith/Mahon</w:t>
      </w:r>
    </w:p>
    <w:p w:rsidR="00E81057" w:rsidRDefault="00E81057" w:rsidP="00EE458C">
      <w:pPr>
        <w:ind w:left="360"/>
        <w:rPr>
          <w:b/>
        </w:rPr>
      </w:pPr>
      <w:r>
        <w:rPr>
          <w:b/>
        </w:rPr>
        <w:t>BE IT RESOLVED the Council of the Village of South River does hereby plan to send its Council and administrative staff to the spring meeting to be held in Callendar and directs the treasurer to submit the registration form and associated fees.</w:t>
      </w:r>
    </w:p>
    <w:p w:rsidR="00E81057" w:rsidRPr="00E81057" w:rsidRDefault="00E81057" w:rsidP="00E81057">
      <w:pPr>
        <w:ind w:left="360"/>
        <w:jc w:val="right"/>
        <w:rPr>
          <w:u w:val="single"/>
        </w:rPr>
      </w:pPr>
      <w:r>
        <w:rPr>
          <w:u w:val="single"/>
        </w:rPr>
        <w:t>Carried</w:t>
      </w:r>
    </w:p>
    <w:p w:rsidR="00E81057" w:rsidRDefault="00E81057" w:rsidP="00EE458C">
      <w:pPr>
        <w:ind w:left="360"/>
      </w:pPr>
    </w:p>
    <w:p w:rsidR="00E81057" w:rsidRDefault="00E81057" w:rsidP="00EE458C">
      <w:pPr>
        <w:ind w:left="360"/>
      </w:pPr>
      <w:r>
        <w:t>107-2015</w:t>
      </w:r>
      <w:r>
        <w:tab/>
        <w:t>Sewell/Mahon</w:t>
      </w:r>
      <w:r>
        <w:tab/>
      </w:r>
    </w:p>
    <w:p w:rsidR="00E81057" w:rsidRDefault="00E81057" w:rsidP="00EE458C">
      <w:pPr>
        <w:ind w:left="360"/>
        <w:rPr>
          <w:b/>
        </w:rPr>
      </w:pPr>
      <w:r w:rsidRPr="00E81057">
        <w:rPr>
          <w:b/>
        </w:rPr>
        <w:t>BE IT RESOLVED the Council of the Village of South River does approve the attendance of the Clerk Administrator at the AMCTO Zone 7 Spring 2015 Workshop to take place in Killarney, Ontario, May 13 to May 15, 2015 with expenses paid as per municipal policies.</w:t>
      </w:r>
    </w:p>
    <w:p w:rsidR="00E81057" w:rsidRDefault="00E81057" w:rsidP="00E81057">
      <w:pPr>
        <w:ind w:left="360"/>
        <w:jc w:val="right"/>
        <w:rPr>
          <w:u w:val="single"/>
        </w:rPr>
      </w:pPr>
      <w:r>
        <w:rPr>
          <w:u w:val="single"/>
        </w:rPr>
        <w:t>Carried</w:t>
      </w:r>
    </w:p>
    <w:p w:rsidR="00E81057" w:rsidRDefault="00E81057" w:rsidP="00E81057">
      <w:pPr>
        <w:ind w:left="360"/>
      </w:pPr>
      <w:r>
        <w:t>108-2015</w:t>
      </w:r>
      <w:r>
        <w:tab/>
        <w:t>Mahon/Sewell</w:t>
      </w:r>
    </w:p>
    <w:p w:rsidR="00E81057" w:rsidRDefault="00E81057" w:rsidP="00E81057">
      <w:pPr>
        <w:ind w:left="360"/>
        <w:rPr>
          <w:b/>
        </w:rPr>
      </w:pPr>
      <w:r>
        <w:rPr>
          <w:b/>
        </w:rPr>
        <w:t>BE IT RESOLVED the Council of the Village of South River does hereby support the Clerk Administrator and the Fire Chief begin researching emergency notification systems and to report the findings to Council at the first meeting in May.</w:t>
      </w:r>
    </w:p>
    <w:p w:rsidR="00E81057" w:rsidRDefault="00E81057" w:rsidP="00E81057">
      <w:pPr>
        <w:ind w:left="360"/>
        <w:jc w:val="right"/>
        <w:rPr>
          <w:u w:val="single"/>
        </w:rPr>
      </w:pPr>
      <w:r>
        <w:rPr>
          <w:u w:val="single"/>
        </w:rPr>
        <w:t>Carried</w:t>
      </w:r>
    </w:p>
    <w:p w:rsidR="00E81057" w:rsidRPr="00E81057" w:rsidRDefault="00E81057" w:rsidP="00E81057">
      <w:pPr>
        <w:ind w:left="360"/>
      </w:pPr>
      <w:r>
        <w:t>109-2015</w:t>
      </w:r>
      <w:r>
        <w:tab/>
        <w:t>Mahon/Smith</w:t>
      </w:r>
    </w:p>
    <w:p w:rsidR="00EE458C" w:rsidRDefault="00EE458C" w:rsidP="00EE458C">
      <w:pPr>
        <w:ind w:left="360"/>
        <w:rPr>
          <w:b/>
        </w:rPr>
      </w:pPr>
      <w:r>
        <w:rPr>
          <w:b/>
        </w:rPr>
        <w:t>BE IT RESOLVED THAT the Council of the Village of South River does hereby receive the Municipal Staff Reports: Agenda Items #1 to #</w:t>
      </w:r>
      <w:r w:rsidR="00E81057">
        <w:rPr>
          <w:b/>
        </w:rPr>
        <w:t>12</w:t>
      </w:r>
      <w:r>
        <w:rPr>
          <w:b/>
        </w:rPr>
        <w:t>.</w:t>
      </w:r>
    </w:p>
    <w:p w:rsidR="00EE458C" w:rsidRPr="00EE20DA" w:rsidRDefault="00EE458C" w:rsidP="00EE458C">
      <w:pPr>
        <w:ind w:left="360"/>
        <w:jc w:val="right"/>
        <w:rPr>
          <w:u w:val="single"/>
        </w:rPr>
      </w:pPr>
      <w:r w:rsidRPr="00EE20DA">
        <w:rPr>
          <w:u w:val="single"/>
        </w:rPr>
        <w:t>Carried</w:t>
      </w:r>
    </w:p>
    <w:p w:rsidR="00EE458C" w:rsidRDefault="00EE458C" w:rsidP="00EE458C">
      <w:pPr>
        <w:ind w:left="360"/>
        <w:rPr>
          <w:b/>
        </w:rPr>
      </w:pPr>
      <w:r w:rsidRPr="007F51EB">
        <w:rPr>
          <w:b/>
        </w:rPr>
        <w:t>7.</w:t>
      </w:r>
      <w:r w:rsidRPr="007F51EB">
        <w:rPr>
          <w:b/>
        </w:rPr>
        <w:tab/>
        <w:t>Correspondence</w:t>
      </w:r>
    </w:p>
    <w:p w:rsidR="00EE458C" w:rsidRDefault="00E81057" w:rsidP="00EE458C">
      <w:pPr>
        <w:ind w:left="360"/>
      </w:pPr>
      <w:r>
        <w:t>110</w:t>
      </w:r>
      <w:r w:rsidR="00EE458C">
        <w:t>-2015</w:t>
      </w:r>
      <w:r w:rsidR="00EE458C">
        <w:tab/>
        <w:t>Sewell</w:t>
      </w:r>
      <w:r>
        <w:t>/</w:t>
      </w:r>
      <w:r w:rsidRPr="00E81057">
        <w:t xml:space="preserve"> </w:t>
      </w:r>
      <w:r>
        <w:t>Mahon</w:t>
      </w:r>
    </w:p>
    <w:p w:rsidR="00EE458C" w:rsidRDefault="00EE458C" w:rsidP="00EE458C">
      <w:pPr>
        <w:ind w:left="360"/>
        <w:rPr>
          <w:b/>
        </w:rPr>
      </w:pPr>
      <w:r>
        <w:rPr>
          <w:b/>
        </w:rPr>
        <w:t>BE IT RESOLVED THAT the Council of the Village of South River does hereby receive Correspondence Items #1 to #4.</w:t>
      </w:r>
    </w:p>
    <w:p w:rsidR="00EE458C" w:rsidRPr="00EE20DA" w:rsidRDefault="00EE458C" w:rsidP="00EE458C">
      <w:pPr>
        <w:ind w:left="360"/>
        <w:jc w:val="right"/>
        <w:rPr>
          <w:u w:val="single"/>
        </w:rPr>
      </w:pPr>
      <w:r>
        <w:rPr>
          <w:u w:val="single"/>
        </w:rPr>
        <w:t>Carried</w:t>
      </w:r>
    </w:p>
    <w:p w:rsidR="00EE458C" w:rsidRDefault="00EE458C" w:rsidP="00EE458C">
      <w:r w:rsidRPr="007F51EB">
        <w:rPr>
          <w:b/>
        </w:rPr>
        <w:tab/>
      </w:r>
    </w:p>
    <w:p w:rsidR="00EE458C" w:rsidRPr="007F51EB" w:rsidRDefault="00EE458C" w:rsidP="00EE458C">
      <w:pPr>
        <w:ind w:left="360"/>
        <w:rPr>
          <w:b/>
        </w:rPr>
      </w:pPr>
      <w:r w:rsidRPr="007F51EB">
        <w:rPr>
          <w:b/>
        </w:rPr>
        <w:t>8.</w:t>
      </w:r>
      <w:r w:rsidRPr="007F51EB">
        <w:rPr>
          <w:b/>
        </w:rPr>
        <w:tab/>
        <w:t>Council Roundtable (Items of Interest)</w:t>
      </w:r>
    </w:p>
    <w:p w:rsidR="00E81057" w:rsidRDefault="00EE458C" w:rsidP="00E81057">
      <w:pPr>
        <w:ind w:left="360"/>
        <w:rPr>
          <w:b/>
        </w:rPr>
      </w:pPr>
      <w:r w:rsidRPr="007F51EB">
        <w:rPr>
          <w:b/>
        </w:rPr>
        <w:tab/>
        <w:t>*</w:t>
      </w:r>
      <w:r w:rsidRPr="007F51EB">
        <w:rPr>
          <w:b/>
        </w:rPr>
        <w:tab/>
      </w:r>
      <w:r w:rsidR="00E81057">
        <w:rPr>
          <w:b/>
        </w:rPr>
        <w:t>The next Public Works meeting is Thursday, April 16, 2015 at 2:00 p.m.</w:t>
      </w:r>
    </w:p>
    <w:p w:rsidR="00E81057" w:rsidRDefault="00E81057" w:rsidP="00E81057">
      <w:pPr>
        <w:ind w:left="360"/>
        <w:rPr>
          <w:b/>
        </w:rPr>
      </w:pPr>
      <w:r>
        <w:rPr>
          <w:b/>
        </w:rPr>
        <w:tab/>
        <w:t>*</w:t>
      </w:r>
      <w:r>
        <w:rPr>
          <w:b/>
        </w:rPr>
        <w:tab/>
        <w:t xml:space="preserve">The Clerk Administrator is planning to attend the Source Water Protection </w:t>
      </w:r>
      <w:r>
        <w:rPr>
          <w:b/>
        </w:rPr>
        <w:tab/>
      </w:r>
      <w:r>
        <w:rPr>
          <w:b/>
        </w:rPr>
        <w:tab/>
      </w:r>
      <w:r>
        <w:rPr>
          <w:b/>
        </w:rPr>
        <w:tab/>
        <w:t>Implementation on Monday, April 13, 2015 at 9:30 a.m. in Callendar.</w:t>
      </w:r>
    </w:p>
    <w:p w:rsidR="00E81057" w:rsidRDefault="00E81057" w:rsidP="00E81057">
      <w:pPr>
        <w:ind w:left="360"/>
        <w:rPr>
          <w:b/>
        </w:rPr>
      </w:pPr>
      <w:r>
        <w:rPr>
          <w:b/>
        </w:rPr>
        <w:lastRenderedPageBreak/>
        <w:tab/>
        <w:t>*</w:t>
      </w:r>
      <w:r>
        <w:rPr>
          <w:b/>
        </w:rPr>
        <w:tab/>
        <w:t>Locates were being done last Thursday for the Bell Fiber Optic project.</w:t>
      </w:r>
    </w:p>
    <w:p w:rsidR="00E81057" w:rsidRDefault="00E81057" w:rsidP="00E81057">
      <w:pPr>
        <w:ind w:left="360"/>
        <w:rPr>
          <w:b/>
        </w:rPr>
      </w:pPr>
      <w:r>
        <w:rPr>
          <w:b/>
        </w:rPr>
        <w:tab/>
        <w:t>*</w:t>
      </w:r>
      <w:r>
        <w:rPr>
          <w:b/>
        </w:rPr>
        <w:tab/>
        <w:t xml:space="preserve">The Nature Natives Art Gallery is having its Grand Opening on Friday, </w:t>
      </w:r>
      <w:r>
        <w:rPr>
          <w:b/>
        </w:rPr>
        <w:tab/>
      </w:r>
      <w:r>
        <w:rPr>
          <w:b/>
        </w:rPr>
        <w:tab/>
      </w:r>
      <w:r>
        <w:rPr>
          <w:b/>
        </w:rPr>
        <w:tab/>
        <w:t>April 17, 2015 at &amp;</w:t>
      </w:r>
      <w:r w:rsidR="00934CCF">
        <w:rPr>
          <w:b/>
        </w:rPr>
        <w:t>7:</w:t>
      </w:r>
      <w:r>
        <w:rPr>
          <w:b/>
        </w:rPr>
        <w:t xml:space="preserve">00 – 9:00 p.m. in the gallery located at 18 Tom Thomson </w:t>
      </w:r>
      <w:r>
        <w:rPr>
          <w:b/>
        </w:rPr>
        <w:tab/>
      </w:r>
      <w:r>
        <w:rPr>
          <w:b/>
        </w:rPr>
        <w:tab/>
      </w:r>
      <w:bookmarkStart w:id="0" w:name="_GoBack"/>
      <w:bookmarkEnd w:id="0"/>
      <w:r>
        <w:rPr>
          <w:b/>
        </w:rPr>
        <w:t>Lane in South River.</w:t>
      </w:r>
    </w:p>
    <w:p w:rsidR="00E81057" w:rsidRDefault="00E81057" w:rsidP="00E81057">
      <w:pPr>
        <w:ind w:left="360"/>
        <w:rPr>
          <w:b/>
        </w:rPr>
      </w:pPr>
      <w:r>
        <w:rPr>
          <w:b/>
        </w:rPr>
        <w:tab/>
        <w:t>*</w:t>
      </w:r>
      <w:r>
        <w:rPr>
          <w:b/>
        </w:rPr>
        <w:tab/>
        <w:t xml:space="preserve">Mayor Coleman advised that Jeffrey Dickerson had volunteered to remove </w:t>
      </w:r>
      <w:r>
        <w:rPr>
          <w:b/>
        </w:rPr>
        <w:tab/>
      </w:r>
      <w:r>
        <w:rPr>
          <w:b/>
        </w:rPr>
        <w:tab/>
      </w:r>
      <w:r>
        <w:rPr>
          <w:b/>
        </w:rPr>
        <w:tab/>
        <w:t xml:space="preserve">the Farmer’s Market shelters which are still in place at the Visitor </w:t>
      </w:r>
      <w:r>
        <w:rPr>
          <w:b/>
        </w:rPr>
        <w:tab/>
      </w:r>
      <w:r>
        <w:rPr>
          <w:b/>
        </w:rPr>
        <w:tab/>
      </w:r>
      <w:r>
        <w:rPr>
          <w:b/>
        </w:rPr>
        <w:tab/>
      </w:r>
      <w:r>
        <w:rPr>
          <w:b/>
        </w:rPr>
        <w:tab/>
        <w:t>Information Center. Council had no objections.</w:t>
      </w:r>
    </w:p>
    <w:p w:rsidR="00E81057" w:rsidRDefault="00E81057" w:rsidP="00E81057">
      <w:pPr>
        <w:ind w:left="360"/>
        <w:rPr>
          <w:b/>
        </w:rPr>
      </w:pPr>
      <w:r>
        <w:rPr>
          <w:b/>
        </w:rPr>
        <w:tab/>
        <w:t>*</w:t>
      </w:r>
      <w:r>
        <w:rPr>
          <w:b/>
        </w:rPr>
        <w:tab/>
      </w:r>
      <w:r w:rsidR="005E7E41">
        <w:rPr>
          <w:b/>
        </w:rPr>
        <w:t xml:space="preserve">Councillor Sewell provided flyers to the Council members and the Almaguin </w:t>
      </w:r>
      <w:r w:rsidR="005E7E41">
        <w:rPr>
          <w:b/>
        </w:rPr>
        <w:tab/>
      </w:r>
      <w:r w:rsidR="005E7E41">
        <w:rPr>
          <w:b/>
        </w:rPr>
        <w:tab/>
      </w:r>
      <w:r w:rsidR="005E7E41">
        <w:rPr>
          <w:b/>
        </w:rPr>
        <w:tab/>
        <w:t xml:space="preserve">News reporter, Kathryn Boyle, for the Highland Players theater production </w:t>
      </w:r>
      <w:r w:rsidR="005E7E41">
        <w:rPr>
          <w:b/>
        </w:rPr>
        <w:tab/>
      </w:r>
      <w:r w:rsidR="005E7E41">
        <w:rPr>
          <w:b/>
        </w:rPr>
        <w:tab/>
      </w:r>
      <w:r w:rsidR="005E7E41">
        <w:rPr>
          <w:b/>
        </w:rPr>
        <w:tab/>
        <w:t xml:space="preserve">entitled “Death and Taxes”. Performances will be presented Thursday, April </w:t>
      </w:r>
      <w:r w:rsidR="005E7E41">
        <w:rPr>
          <w:b/>
        </w:rPr>
        <w:tab/>
      </w:r>
      <w:r w:rsidR="005E7E41">
        <w:rPr>
          <w:b/>
        </w:rPr>
        <w:tab/>
      </w:r>
      <w:r w:rsidR="005E7E41">
        <w:rPr>
          <w:b/>
        </w:rPr>
        <w:tab/>
        <w:t xml:space="preserve">23, 2015 through to Sunday, April 26, 2015 at 7:30 p.m. in the Land of Lakes </w:t>
      </w:r>
      <w:r w:rsidR="005E7E41">
        <w:rPr>
          <w:b/>
        </w:rPr>
        <w:tab/>
      </w:r>
      <w:r w:rsidR="005E7E41">
        <w:rPr>
          <w:b/>
        </w:rPr>
        <w:tab/>
      </w:r>
      <w:r w:rsidR="005E7E41">
        <w:rPr>
          <w:b/>
        </w:rPr>
        <w:tab/>
        <w:t>Public School Theatre, Burks Falls.</w:t>
      </w:r>
    </w:p>
    <w:p w:rsidR="00EE458C" w:rsidRPr="007F51EB" w:rsidRDefault="00EE458C" w:rsidP="00EE458C">
      <w:pPr>
        <w:ind w:left="360"/>
        <w:rPr>
          <w:b/>
        </w:rPr>
      </w:pPr>
      <w:r>
        <w:rPr>
          <w:b/>
        </w:rPr>
        <w:tab/>
      </w:r>
    </w:p>
    <w:p w:rsidR="00EE458C" w:rsidRPr="00F32DAD" w:rsidRDefault="00EE458C" w:rsidP="00EE458C">
      <w:pPr>
        <w:pStyle w:val="ListParagraph"/>
        <w:ind w:left="360"/>
      </w:pPr>
      <w:r w:rsidRPr="00F32DAD">
        <w:t xml:space="preserve">Kathryn Boyle left the meeting at </w:t>
      </w:r>
      <w:r w:rsidR="005E7E41">
        <w:t>7:16</w:t>
      </w:r>
      <w:r w:rsidRPr="00F32DAD">
        <w:t xml:space="preserve"> p.m.</w:t>
      </w:r>
    </w:p>
    <w:p w:rsidR="00EE458C" w:rsidRDefault="00EE458C" w:rsidP="00EE458C">
      <w:pPr>
        <w:pStyle w:val="ListParagraph"/>
        <w:ind w:left="360"/>
        <w:rPr>
          <w:b/>
        </w:rPr>
      </w:pPr>
    </w:p>
    <w:p w:rsidR="00EE458C" w:rsidRDefault="00EE458C" w:rsidP="00EE458C">
      <w:pPr>
        <w:pStyle w:val="ListParagraph"/>
        <w:ind w:left="360"/>
        <w:rPr>
          <w:b/>
        </w:rPr>
      </w:pPr>
      <w:r w:rsidRPr="007F51EB">
        <w:rPr>
          <w:b/>
        </w:rPr>
        <w:t>9.</w:t>
      </w:r>
      <w:r w:rsidRPr="007F51EB">
        <w:tab/>
      </w:r>
      <w:r w:rsidRPr="007F51EB">
        <w:rPr>
          <w:b/>
        </w:rPr>
        <w:t xml:space="preserve">In Camera- </w:t>
      </w:r>
      <w:r w:rsidR="005E7E41">
        <w:rPr>
          <w:b/>
        </w:rPr>
        <w:t>3 items</w:t>
      </w:r>
    </w:p>
    <w:p w:rsidR="00EE458C" w:rsidRDefault="005E7E41" w:rsidP="00EE458C">
      <w:pPr>
        <w:pStyle w:val="ListParagraph"/>
        <w:ind w:left="360"/>
      </w:pPr>
      <w:r>
        <w:t>111</w:t>
      </w:r>
      <w:r w:rsidR="00EE458C">
        <w:t>-2015</w:t>
      </w:r>
      <w:r w:rsidR="00EE458C">
        <w:tab/>
      </w:r>
      <w:r w:rsidR="00EE458C">
        <w:tab/>
        <w:t>Sewell</w:t>
      </w:r>
      <w:r>
        <w:t>/Smith</w:t>
      </w:r>
    </w:p>
    <w:p w:rsidR="00EE458C" w:rsidRDefault="00EE458C" w:rsidP="00EE458C">
      <w:pPr>
        <w:pStyle w:val="ListParagraph"/>
        <w:ind w:left="360"/>
        <w:rPr>
          <w:b/>
        </w:rPr>
      </w:pPr>
      <w:r>
        <w:rPr>
          <w:b/>
        </w:rPr>
        <w:t>BE IT RESOLVED that this meeting of the Village of South River Council be closed under Subsection 239.2 (b)</w:t>
      </w:r>
      <w:r w:rsidR="005E7E41">
        <w:rPr>
          <w:b/>
        </w:rPr>
        <w:t>, (e) and (f);</w:t>
      </w:r>
      <w:r>
        <w:rPr>
          <w:b/>
        </w:rPr>
        <w:t xml:space="preserve"> and</w:t>
      </w:r>
      <w:r w:rsidR="00934CCF">
        <w:rPr>
          <w:b/>
        </w:rPr>
        <w:t>,</w:t>
      </w:r>
      <w:r>
        <w:rPr>
          <w:b/>
        </w:rPr>
        <w:t xml:space="preserve"> that this Council proceed in Camera at </w:t>
      </w:r>
      <w:r w:rsidR="005E7E41">
        <w:rPr>
          <w:b/>
        </w:rPr>
        <w:t>7:18</w:t>
      </w:r>
      <w:r>
        <w:rPr>
          <w:b/>
        </w:rPr>
        <w:t xml:space="preserve"> p.m. for the purpose of discussing </w:t>
      </w:r>
      <w:r w:rsidR="005E7E41">
        <w:rPr>
          <w:b/>
        </w:rPr>
        <w:t>a possible property acquisition; litigation or potential litigation; and the receiving of advice that is subject to solicitor-client privilege, including communications necessary for that purpose.</w:t>
      </w:r>
    </w:p>
    <w:p w:rsidR="00EE458C" w:rsidRPr="00EE20DA" w:rsidRDefault="00EE458C" w:rsidP="00EE458C">
      <w:pPr>
        <w:pStyle w:val="ListParagraph"/>
        <w:ind w:left="360"/>
        <w:jc w:val="right"/>
        <w:rPr>
          <w:u w:val="single"/>
        </w:rPr>
      </w:pPr>
      <w:r>
        <w:rPr>
          <w:u w:val="single"/>
        </w:rPr>
        <w:t>Carried</w:t>
      </w:r>
    </w:p>
    <w:p w:rsidR="00EE458C" w:rsidRPr="007F51EB" w:rsidRDefault="00EE458C" w:rsidP="00EE458C">
      <w:pPr>
        <w:ind w:left="2160" w:hanging="1800"/>
        <w:rPr>
          <w:b/>
        </w:rPr>
      </w:pPr>
    </w:p>
    <w:p w:rsidR="00EE458C" w:rsidRDefault="005E7E41" w:rsidP="00EE458C">
      <w:pPr>
        <w:ind w:left="2160" w:hanging="1800"/>
      </w:pPr>
      <w:r>
        <w:t>112-2015</w:t>
      </w:r>
      <w:r>
        <w:tab/>
        <w:t>Sewell/Smith</w:t>
      </w:r>
    </w:p>
    <w:p w:rsidR="00EE458C" w:rsidRDefault="00EE458C" w:rsidP="00EE458C">
      <w:pPr>
        <w:ind w:left="2160" w:hanging="1800"/>
        <w:rPr>
          <w:b/>
        </w:rPr>
      </w:pPr>
      <w:r>
        <w:rPr>
          <w:b/>
        </w:rPr>
        <w:t xml:space="preserve">BE IT RESOLVED THAT this Council adjourn the </w:t>
      </w:r>
      <w:proofErr w:type="gramStart"/>
      <w:r>
        <w:rPr>
          <w:b/>
        </w:rPr>
        <w:t>Closed</w:t>
      </w:r>
      <w:proofErr w:type="gramEnd"/>
      <w:r>
        <w:rPr>
          <w:b/>
        </w:rPr>
        <w:t xml:space="preserve"> meeting and reconvene in</w:t>
      </w:r>
    </w:p>
    <w:p w:rsidR="00EE458C" w:rsidRDefault="00EE458C" w:rsidP="00EE458C">
      <w:pPr>
        <w:ind w:left="2160" w:hanging="1800"/>
        <w:rPr>
          <w:b/>
        </w:rPr>
      </w:pPr>
      <w:r>
        <w:rPr>
          <w:b/>
        </w:rPr>
        <w:t xml:space="preserve">Open Session at </w:t>
      </w:r>
      <w:r w:rsidR="005E7E41">
        <w:rPr>
          <w:b/>
        </w:rPr>
        <w:t>8:20</w:t>
      </w:r>
      <w:r>
        <w:rPr>
          <w:b/>
        </w:rPr>
        <w:t xml:space="preserve"> p.m. with Mayor Jim Coleman as Chair.</w:t>
      </w:r>
    </w:p>
    <w:p w:rsidR="00EE458C" w:rsidRPr="00EE20DA" w:rsidRDefault="00EE458C" w:rsidP="00EE458C">
      <w:pPr>
        <w:ind w:left="2160" w:hanging="1800"/>
        <w:jc w:val="right"/>
        <w:rPr>
          <w:u w:val="single"/>
        </w:rPr>
      </w:pPr>
      <w:r w:rsidRPr="00EE20DA">
        <w:rPr>
          <w:u w:val="single"/>
        </w:rPr>
        <w:t>Carried</w:t>
      </w:r>
    </w:p>
    <w:p w:rsidR="00EE458C" w:rsidRPr="00EE20DA" w:rsidRDefault="00EE458C" w:rsidP="00EE458C">
      <w:pPr>
        <w:ind w:left="2160" w:hanging="1800"/>
      </w:pPr>
      <w:r>
        <w:t xml:space="preserve">The </w:t>
      </w:r>
      <w:r w:rsidR="005E7E41">
        <w:t>Clerk Administrator was provided</w:t>
      </w:r>
      <w:r>
        <w:t xml:space="preserve"> direction.</w:t>
      </w:r>
    </w:p>
    <w:p w:rsidR="00EE458C" w:rsidRDefault="00EE458C" w:rsidP="00EE458C">
      <w:pPr>
        <w:ind w:left="2160" w:hanging="1800"/>
        <w:rPr>
          <w:b/>
        </w:rPr>
      </w:pPr>
    </w:p>
    <w:p w:rsidR="00EE458C" w:rsidRDefault="00EE458C" w:rsidP="00EE458C">
      <w:pPr>
        <w:ind w:left="2160" w:hanging="1800"/>
        <w:rPr>
          <w:b/>
        </w:rPr>
      </w:pPr>
      <w:r w:rsidRPr="007F51EB">
        <w:rPr>
          <w:b/>
        </w:rPr>
        <w:t>10</w:t>
      </w:r>
      <w:r w:rsidRPr="007F51EB">
        <w:t xml:space="preserve">. </w:t>
      </w:r>
      <w:r w:rsidRPr="007F51EB">
        <w:rPr>
          <w:b/>
        </w:rPr>
        <w:t xml:space="preserve">By-laws: </w:t>
      </w:r>
      <w:r w:rsidR="00934CCF">
        <w:rPr>
          <w:b/>
        </w:rPr>
        <w:t xml:space="preserve">Fire Department Establishing and Regulating By-law </w:t>
      </w:r>
    </w:p>
    <w:p w:rsidR="00934CCF" w:rsidRDefault="00934CCF" w:rsidP="00EE458C">
      <w:pPr>
        <w:ind w:left="2160" w:hanging="1800"/>
      </w:pPr>
      <w:r w:rsidRPr="00934CCF">
        <w:t>113-2015</w:t>
      </w:r>
      <w:r w:rsidRPr="00934CCF">
        <w:tab/>
      </w:r>
      <w:r>
        <w:t>Smith/Sewell</w:t>
      </w:r>
    </w:p>
    <w:p w:rsidR="00934CCF" w:rsidRDefault="00934CCF" w:rsidP="00EE458C">
      <w:pPr>
        <w:ind w:left="2160" w:hanging="1800"/>
        <w:rPr>
          <w:b/>
        </w:rPr>
      </w:pPr>
      <w:r>
        <w:rPr>
          <w:b/>
        </w:rPr>
        <w:t>BE IT RESOLVED THAT the Council of the Village of South River does hereby read a</w:t>
      </w:r>
    </w:p>
    <w:p w:rsidR="00934CCF" w:rsidRDefault="00934CCF" w:rsidP="00EE458C">
      <w:pPr>
        <w:ind w:left="2160" w:hanging="1800"/>
        <w:rPr>
          <w:b/>
        </w:rPr>
      </w:pPr>
      <w:proofErr w:type="gramStart"/>
      <w:r>
        <w:rPr>
          <w:b/>
        </w:rPr>
        <w:t>first</w:t>
      </w:r>
      <w:proofErr w:type="gramEnd"/>
      <w:r>
        <w:rPr>
          <w:b/>
        </w:rPr>
        <w:t>, second and third time and finally pass By-law #12-2015 being a by-law to establish</w:t>
      </w:r>
    </w:p>
    <w:p w:rsidR="00934CCF" w:rsidRDefault="00934CCF" w:rsidP="00EE458C">
      <w:pPr>
        <w:ind w:left="2160" w:hanging="1800"/>
        <w:rPr>
          <w:b/>
        </w:rPr>
      </w:pPr>
      <w:proofErr w:type="gramStart"/>
      <w:r>
        <w:rPr>
          <w:b/>
        </w:rPr>
        <w:t>and</w:t>
      </w:r>
      <w:proofErr w:type="gramEnd"/>
      <w:r>
        <w:rPr>
          <w:b/>
        </w:rPr>
        <w:t xml:space="preserve"> regulate the South River Machar Fire Department.</w:t>
      </w:r>
    </w:p>
    <w:p w:rsidR="00934CCF" w:rsidRPr="00934CCF" w:rsidRDefault="00934CCF" w:rsidP="00934CCF">
      <w:pPr>
        <w:ind w:left="2160" w:hanging="1800"/>
        <w:jc w:val="right"/>
        <w:rPr>
          <w:u w:val="single"/>
        </w:rPr>
      </w:pPr>
      <w:r>
        <w:rPr>
          <w:u w:val="single"/>
        </w:rPr>
        <w:t>Carried</w:t>
      </w:r>
    </w:p>
    <w:p w:rsidR="00EE458C" w:rsidRPr="007F51EB" w:rsidRDefault="00EE458C" w:rsidP="00EE458C">
      <w:pPr>
        <w:ind w:left="2160" w:hanging="1800"/>
      </w:pPr>
      <w:r w:rsidRPr="007F51EB">
        <w:tab/>
      </w:r>
    </w:p>
    <w:p w:rsidR="00EE458C" w:rsidRDefault="00EE458C" w:rsidP="00EE458C">
      <w:pPr>
        <w:ind w:left="2160" w:hanging="1800"/>
        <w:rPr>
          <w:b/>
        </w:rPr>
      </w:pPr>
      <w:r w:rsidRPr="007F51EB">
        <w:rPr>
          <w:b/>
        </w:rPr>
        <w:t>11</w:t>
      </w:r>
      <w:r w:rsidRPr="007F51EB">
        <w:t xml:space="preserve">. </w:t>
      </w:r>
      <w:r w:rsidRPr="007F51EB">
        <w:rPr>
          <w:b/>
        </w:rPr>
        <w:t>Confirming By-law</w:t>
      </w:r>
    </w:p>
    <w:p w:rsidR="00EE458C" w:rsidRPr="00EE20DA" w:rsidRDefault="00934CCF" w:rsidP="00EE458C">
      <w:pPr>
        <w:ind w:left="2160" w:hanging="1800"/>
      </w:pPr>
      <w:r>
        <w:t>114-</w:t>
      </w:r>
      <w:r w:rsidR="00EE458C">
        <w:t>2015</w:t>
      </w:r>
      <w:r w:rsidR="00EE458C">
        <w:tab/>
      </w:r>
      <w:r>
        <w:t>Sewell/</w:t>
      </w:r>
      <w:r w:rsidR="00EE458C">
        <w:t>Mahon</w:t>
      </w:r>
    </w:p>
    <w:p w:rsidR="00EE458C" w:rsidRDefault="00EE458C" w:rsidP="00EE458C">
      <w:pPr>
        <w:rPr>
          <w:b/>
        </w:rPr>
      </w:pPr>
      <w:r>
        <w:rPr>
          <w:b/>
        </w:rPr>
        <w:t xml:space="preserve">      BE IT RESOLVED </w:t>
      </w:r>
      <w:r w:rsidRPr="000A5791">
        <w:rPr>
          <w:b/>
        </w:rPr>
        <w:t xml:space="preserve">THAT </w:t>
      </w:r>
      <w:r>
        <w:rPr>
          <w:b/>
        </w:rPr>
        <w:t>the Council of the Village of South River does hereby read a</w:t>
      </w:r>
    </w:p>
    <w:p w:rsidR="00EE458C" w:rsidRDefault="00EE458C" w:rsidP="00EE458C">
      <w:pPr>
        <w:rPr>
          <w:b/>
        </w:rPr>
      </w:pPr>
      <w:r>
        <w:rPr>
          <w:b/>
        </w:rPr>
        <w:t xml:space="preserve">      </w:t>
      </w:r>
      <w:proofErr w:type="gramStart"/>
      <w:r>
        <w:rPr>
          <w:b/>
        </w:rPr>
        <w:t>first</w:t>
      </w:r>
      <w:proofErr w:type="gramEnd"/>
      <w:r>
        <w:rPr>
          <w:b/>
        </w:rPr>
        <w:t>, second and third time and finally pass By-law#</w:t>
      </w:r>
      <w:r w:rsidR="00934CCF">
        <w:rPr>
          <w:b/>
        </w:rPr>
        <w:t>13</w:t>
      </w:r>
      <w:r>
        <w:rPr>
          <w:b/>
        </w:rPr>
        <w:t>-2015 being a by-law to confirm</w:t>
      </w:r>
    </w:p>
    <w:p w:rsidR="00EE458C" w:rsidRDefault="00EE458C" w:rsidP="00EE458C">
      <w:pPr>
        <w:rPr>
          <w:b/>
        </w:rPr>
      </w:pPr>
      <w:r>
        <w:rPr>
          <w:b/>
        </w:rPr>
        <w:t xml:space="preserve">      </w:t>
      </w:r>
      <w:proofErr w:type="gramStart"/>
      <w:r>
        <w:rPr>
          <w:b/>
        </w:rPr>
        <w:t>the</w:t>
      </w:r>
      <w:proofErr w:type="gramEnd"/>
      <w:r>
        <w:rPr>
          <w:b/>
        </w:rPr>
        <w:t xml:space="preserve"> proceedings of Council at its meeting held on the </w:t>
      </w:r>
      <w:r w:rsidR="00934CCF">
        <w:rPr>
          <w:b/>
        </w:rPr>
        <w:t>13</w:t>
      </w:r>
      <w:r>
        <w:rPr>
          <w:b/>
        </w:rPr>
        <w:t xml:space="preserve">th day of </w:t>
      </w:r>
      <w:r w:rsidR="00934CCF">
        <w:rPr>
          <w:b/>
        </w:rPr>
        <w:t>April</w:t>
      </w:r>
      <w:r>
        <w:rPr>
          <w:b/>
        </w:rPr>
        <w:t>, 2015 with the</w:t>
      </w:r>
    </w:p>
    <w:p w:rsidR="00EE458C" w:rsidRDefault="00EE458C" w:rsidP="00EE458C">
      <w:pPr>
        <w:rPr>
          <w:b/>
        </w:rPr>
      </w:pPr>
      <w:r>
        <w:rPr>
          <w:b/>
        </w:rPr>
        <w:t xml:space="preserve">      </w:t>
      </w:r>
      <w:proofErr w:type="gramStart"/>
      <w:r>
        <w:rPr>
          <w:b/>
        </w:rPr>
        <w:t>signatures</w:t>
      </w:r>
      <w:proofErr w:type="gramEnd"/>
      <w:r>
        <w:rPr>
          <w:b/>
        </w:rPr>
        <w:t xml:space="preserve"> of the Mayor and the </w:t>
      </w:r>
      <w:r w:rsidR="00934CCF">
        <w:rPr>
          <w:b/>
        </w:rPr>
        <w:t xml:space="preserve">Clerk Administrator </w:t>
      </w:r>
      <w:r>
        <w:rPr>
          <w:b/>
        </w:rPr>
        <w:t>and the corporate seal affixed.</w:t>
      </w:r>
    </w:p>
    <w:p w:rsidR="00EE458C" w:rsidRDefault="00EE458C" w:rsidP="00EE458C">
      <w:pPr>
        <w:jc w:val="right"/>
        <w:rPr>
          <w:u w:val="single"/>
        </w:rPr>
      </w:pPr>
      <w:r>
        <w:rPr>
          <w:u w:val="single"/>
        </w:rPr>
        <w:t>Carried</w:t>
      </w:r>
    </w:p>
    <w:p w:rsidR="00EE458C" w:rsidRDefault="00EE458C" w:rsidP="00EE458C">
      <w:r>
        <w:t xml:space="preserve">    </w:t>
      </w:r>
    </w:p>
    <w:p w:rsidR="00EE458C" w:rsidRDefault="00EE458C" w:rsidP="00EE458C">
      <w:pPr>
        <w:rPr>
          <w:b/>
        </w:rPr>
      </w:pPr>
      <w:r>
        <w:t xml:space="preserve"> </w:t>
      </w:r>
      <w:r w:rsidRPr="007F51EB">
        <w:rPr>
          <w:b/>
        </w:rPr>
        <w:t>12</w:t>
      </w:r>
      <w:r w:rsidRPr="007F51EB">
        <w:t xml:space="preserve">. </w:t>
      </w:r>
      <w:r w:rsidRPr="007F51EB">
        <w:rPr>
          <w:b/>
        </w:rPr>
        <w:t>Adjournment</w:t>
      </w:r>
    </w:p>
    <w:p w:rsidR="00EE458C" w:rsidRDefault="00EE458C" w:rsidP="00EE458C">
      <w:r w:rsidRPr="00ED23F5">
        <w:t xml:space="preserve">      </w:t>
      </w:r>
      <w:r w:rsidR="00934CCF">
        <w:t>115</w:t>
      </w:r>
      <w:r>
        <w:t>-2015</w:t>
      </w:r>
      <w:r>
        <w:tab/>
      </w:r>
      <w:r>
        <w:tab/>
        <w:t>Mahon</w:t>
      </w:r>
      <w:r w:rsidR="00934CCF">
        <w:t>/Smith</w:t>
      </w:r>
    </w:p>
    <w:p w:rsidR="00EE458C" w:rsidRDefault="00EE458C" w:rsidP="00EE458C">
      <w:pPr>
        <w:rPr>
          <w:b/>
        </w:rPr>
      </w:pPr>
      <w:r>
        <w:t xml:space="preserve">      </w:t>
      </w:r>
      <w:r w:rsidRPr="00ED23F5">
        <w:rPr>
          <w:b/>
        </w:rPr>
        <w:t>BE IT RESOLVED THAT this Council of the Village of South River does hereby</w:t>
      </w:r>
    </w:p>
    <w:p w:rsidR="00EE458C" w:rsidRDefault="00EE458C" w:rsidP="00EE458C">
      <w:pPr>
        <w:rPr>
          <w:b/>
        </w:rPr>
      </w:pPr>
      <w:r>
        <w:rPr>
          <w:b/>
        </w:rPr>
        <w:t xml:space="preserve">      </w:t>
      </w:r>
      <w:proofErr w:type="gramStart"/>
      <w:r>
        <w:rPr>
          <w:b/>
        </w:rPr>
        <w:t>a</w:t>
      </w:r>
      <w:r w:rsidRPr="00ED23F5">
        <w:rPr>
          <w:b/>
        </w:rPr>
        <w:t>djourn</w:t>
      </w:r>
      <w:proofErr w:type="gramEnd"/>
      <w:r w:rsidRPr="00ED23F5">
        <w:rPr>
          <w:b/>
        </w:rPr>
        <w:t xml:space="preserve"> to</w:t>
      </w:r>
      <w:r>
        <w:rPr>
          <w:b/>
        </w:rPr>
        <w:t xml:space="preserve"> </w:t>
      </w:r>
      <w:r w:rsidRPr="00ED23F5">
        <w:rPr>
          <w:b/>
        </w:rPr>
        <w:t xml:space="preserve">meet again as the South River Council on Monday, </w:t>
      </w:r>
      <w:r w:rsidR="00934CCF">
        <w:rPr>
          <w:b/>
        </w:rPr>
        <w:t>April 27</w:t>
      </w:r>
      <w:r w:rsidRPr="00ED23F5">
        <w:rPr>
          <w:b/>
        </w:rPr>
        <w:t>, 2015 at 5:30</w:t>
      </w:r>
    </w:p>
    <w:p w:rsidR="00EE458C" w:rsidRDefault="00EE458C" w:rsidP="00EE458C">
      <w:pPr>
        <w:rPr>
          <w:b/>
        </w:rPr>
      </w:pPr>
      <w:r>
        <w:rPr>
          <w:b/>
        </w:rPr>
        <w:t xml:space="preserve">      </w:t>
      </w:r>
      <w:proofErr w:type="gramStart"/>
      <w:r w:rsidRPr="00ED23F5">
        <w:rPr>
          <w:b/>
        </w:rPr>
        <w:t>p.m</w:t>
      </w:r>
      <w:proofErr w:type="gramEnd"/>
      <w:r w:rsidRPr="00ED23F5">
        <w:rPr>
          <w:b/>
        </w:rPr>
        <w:t>. in the</w:t>
      </w:r>
      <w:r>
        <w:rPr>
          <w:b/>
        </w:rPr>
        <w:t xml:space="preserve"> </w:t>
      </w:r>
      <w:r w:rsidRPr="00ED23F5">
        <w:rPr>
          <w:b/>
        </w:rPr>
        <w:t xml:space="preserve">South River Council Chambers located at 63 Marie Street or at the call of </w:t>
      </w:r>
    </w:p>
    <w:p w:rsidR="00EE458C" w:rsidRPr="00ED23F5" w:rsidRDefault="00EE458C" w:rsidP="00EE458C">
      <w:pPr>
        <w:rPr>
          <w:b/>
        </w:rPr>
      </w:pPr>
      <w:r>
        <w:rPr>
          <w:b/>
        </w:rPr>
        <w:t xml:space="preserve">      </w:t>
      </w:r>
      <w:proofErr w:type="gramStart"/>
      <w:r w:rsidRPr="00ED23F5">
        <w:rPr>
          <w:b/>
        </w:rPr>
        <w:t>the</w:t>
      </w:r>
      <w:proofErr w:type="gramEnd"/>
      <w:r w:rsidRPr="00ED23F5">
        <w:rPr>
          <w:b/>
        </w:rPr>
        <w:t xml:space="preserve"> Mayor: Time</w:t>
      </w:r>
      <w:r>
        <w:rPr>
          <w:b/>
        </w:rPr>
        <w:t xml:space="preserve"> </w:t>
      </w:r>
      <w:r w:rsidRPr="00ED23F5">
        <w:rPr>
          <w:b/>
        </w:rPr>
        <w:t xml:space="preserve">of Adjournment: </w:t>
      </w:r>
      <w:r w:rsidR="00934CCF">
        <w:rPr>
          <w:b/>
        </w:rPr>
        <w:t>8:30</w:t>
      </w:r>
      <w:r w:rsidRPr="00ED23F5">
        <w:rPr>
          <w:b/>
        </w:rPr>
        <w:t xml:space="preserve"> p.m.</w:t>
      </w:r>
    </w:p>
    <w:p w:rsidR="00EE458C" w:rsidRDefault="00EE458C" w:rsidP="00EE458C"/>
    <w:p w:rsidR="00EE458C" w:rsidRDefault="00EE458C" w:rsidP="00EE458C"/>
    <w:p w:rsidR="00EE458C" w:rsidRDefault="00EE458C" w:rsidP="00EE458C">
      <w:pPr>
        <w:jc w:val="right"/>
        <w:rPr>
          <w:u w:val="single"/>
        </w:rPr>
      </w:pPr>
    </w:p>
    <w:p w:rsidR="00EE458C" w:rsidRDefault="00EE458C" w:rsidP="00EE458C">
      <w:pPr>
        <w:jc w:val="right"/>
        <w:rPr>
          <w:b/>
        </w:rPr>
      </w:pPr>
      <w:r>
        <w:rPr>
          <w:b/>
        </w:rPr>
        <w:t>________________________________________</w:t>
      </w:r>
    </w:p>
    <w:p w:rsidR="00EE458C" w:rsidRDefault="00EE458C" w:rsidP="00EE458C">
      <w:pPr>
        <w:jc w:val="right"/>
        <w:rPr>
          <w:b/>
        </w:rPr>
      </w:pPr>
      <w:r>
        <w:rPr>
          <w:b/>
        </w:rPr>
        <w:t>Jim Coleman, Mayor</w:t>
      </w:r>
    </w:p>
    <w:p w:rsidR="00EE458C" w:rsidRDefault="00EE458C" w:rsidP="00EE458C">
      <w:pPr>
        <w:jc w:val="right"/>
        <w:rPr>
          <w:b/>
        </w:rPr>
      </w:pPr>
    </w:p>
    <w:p w:rsidR="00EE458C" w:rsidRDefault="00EE458C" w:rsidP="00EE458C">
      <w:pPr>
        <w:jc w:val="right"/>
        <w:rPr>
          <w:b/>
        </w:rPr>
      </w:pPr>
    </w:p>
    <w:p w:rsidR="00EE458C" w:rsidRDefault="00EE458C" w:rsidP="00EE458C">
      <w:pPr>
        <w:jc w:val="right"/>
        <w:rPr>
          <w:b/>
        </w:rPr>
      </w:pPr>
    </w:p>
    <w:p w:rsidR="00EE458C" w:rsidRDefault="00EE458C" w:rsidP="00EE458C">
      <w:pPr>
        <w:jc w:val="right"/>
        <w:rPr>
          <w:b/>
        </w:rPr>
      </w:pPr>
    </w:p>
    <w:p w:rsidR="00EE458C" w:rsidRDefault="00EE458C" w:rsidP="00EE458C">
      <w:pPr>
        <w:jc w:val="right"/>
        <w:rPr>
          <w:b/>
        </w:rPr>
      </w:pPr>
      <w:r>
        <w:rPr>
          <w:b/>
        </w:rPr>
        <w:t>________________________________________</w:t>
      </w:r>
    </w:p>
    <w:p w:rsidR="001E1150" w:rsidRDefault="00EE458C">
      <w:r>
        <w:rPr>
          <w:b/>
        </w:rPr>
        <w:tab/>
      </w:r>
      <w:r>
        <w:rPr>
          <w:b/>
        </w:rPr>
        <w:tab/>
      </w:r>
      <w:r>
        <w:rPr>
          <w:b/>
        </w:rPr>
        <w:tab/>
      </w:r>
      <w:r>
        <w:rPr>
          <w:b/>
        </w:rPr>
        <w:tab/>
      </w:r>
      <w:r>
        <w:rPr>
          <w:b/>
        </w:rPr>
        <w:tab/>
      </w:r>
      <w:r>
        <w:rPr>
          <w:b/>
        </w:rPr>
        <w:tab/>
      </w:r>
      <w:r>
        <w:rPr>
          <w:b/>
        </w:rPr>
        <w:tab/>
      </w:r>
      <w:r w:rsidR="00934CCF">
        <w:rPr>
          <w:b/>
        </w:rPr>
        <w:t xml:space="preserve"> </w:t>
      </w:r>
      <w:r>
        <w:rPr>
          <w:b/>
        </w:rPr>
        <w:t xml:space="preserve">    </w:t>
      </w:r>
      <w:r w:rsidR="00934CCF">
        <w:rPr>
          <w:b/>
        </w:rPr>
        <w:t>Susan L. Arnold, Clerk Administrator</w:t>
      </w:r>
    </w:p>
    <w:sectPr w:rsidR="001E1150" w:rsidSect="00EE20DA">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73B3F"/>
    <w:multiLevelType w:val="hybridMultilevel"/>
    <w:tmpl w:val="52DE7F4A"/>
    <w:lvl w:ilvl="0" w:tplc="64FC9FD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A477CCA"/>
    <w:multiLevelType w:val="hybridMultilevel"/>
    <w:tmpl w:val="4CCCB2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3C06A92"/>
    <w:multiLevelType w:val="hybridMultilevel"/>
    <w:tmpl w:val="CEF04362"/>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58C"/>
    <w:rsid w:val="001E1150"/>
    <w:rsid w:val="004163E2"/>
    <w:rsid w:val="005E7E41"/>
    <w:rsid w:val="00934CCF"/>
    <w:rsid w:val="00A339BC"/>
    <w:rsid w:val="00E81057"/>
    <w:rsid w:val="00EE45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58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5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58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C35D5-A5C2-463A-A71E-A1BDCA932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dcterms:created xsi:type="dcterms:W3CDTF">2015-04-23T16:05:00Z</dcterms:created>
  <dcterms:modified xsi:type="dcterms:W3CDTF">2015-04-23T19:24:00Z</dcterms:modified>
</cp:coreProperties>
</file>